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2D7770B6" w:rsidR="00837B8A" w:rsidRPr="005B197B" w:rsidRDefault="00611480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 </w:t>
      </w:r>
      <w:r w:rsidR="00E71989">
        <w:rPr>
          <w:b/>
        </w:rPr>
        <w:t xml:space="preserve">№ </w:t>
      </w:r>
      <w:r>
        <w:rPr>
          <w:b/>
          <w:lang w:val="uk-UA"/>
        </w:rPr>
        <w:t xml:space="preserve">       </w:t>
      </w:r>
      <w:r w:rsidR="00343E29">
        <w:rPr>
          <w:b/>
          <w:lang w:val="uk-UA"/>
        </w:rPr>
        <w:t xml:space="preserve"> </w:t>
      </w:r>
      <w:r>
        <w:rPr>
          <w:b/>
        </w:rPr>
        <w:t>- 80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DE41770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</w:t>
      </w:r>
      <w:r w:rsidR="004449FE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4</w:t>
      </w:r>
      <w:r w:rsidR="00FC78E8">
        <w:rPr>
          <w:b/>
          <w:lang w:val="uk-UA"/>
        </w:rPr>
        <w:t>638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Міністерства оборони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0076C957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FC78E8">
        <w:rPr>
          <w:lang w:val="uk-UA"/>
        </w:rPr>
        <w:t>А 4638</w:t>
      </w:r>
      <w:r>
        <w:rPr>
          <w:lang w:val="uk-UA"/>
        </w:rPr>
        <w:t xml:space="preserve"> </w:t>
      </w:r>
      <w:r w:rsidR="004449FE" w:rsidRPr="004449FE">
        <w:rPr>
          <w:lang w:val="uk-UA"/>
        </w:rPr>
        <w:t>Міністерства оборони України</w:t>
      </w:r>
      <w:r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6017679E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</w:t>
      </w:r>
      <w:proofErr w:type="spellStart"/>
      <w:r>
        <w:rPr>
          <w:bCs/>
        </w:rPr>
        <w:t>Бучанської</w:t>
      </w:r>
      <w:proofErr w:type="spellEnd"/>
      <w:r>
        <w:rPr>
          <w:bCs/>
        </w:rPr>
        <w:t xml:space="preserve">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4449FE">
        <w:rPr>
          <w:bCs/>
        </w:rPr>
        <w:t xml:space="preserve">А </w:t>
      </w:r>
      <w:r w:rsidR="00FC78E8">
        <w:rPr>
          <w:bCs/>
        </w:rPr>
        <w:t>4638</w:t>
      </w:r>
      <w:r w:rsidR="004449FE">
        <w:rPr>
          <w:bCs/>
        </w:rPr>
        <w:t xml:space="preserve"> </w:t>
      </w:r>
      <w:r w:rsidR="004449FE" w:rsidRPr="004449FE">
        <w:t>Міністерства оборони України</w:t>
      </w:r>
      <w:r>
        <w:rPr>
          <w:bCs/>
        </w:rPr>
        <w:t xml:space="preserve">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FC78E8">
        <w:rPr>
          <w:bCs/>
        </w:rPr>
        <w:t>1 000</w:t>
      </w:r>
      <w:r w:rsidRPr="006B401B">
        <w:rPr>
          <w:bCs/>
        </w:rPr>
        <w:t>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1C1522FE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>
        <w:t>в/ч</w:t>
      </w:r>
      <w:r w:rsidRPr="00BE6E18">
        <w:t xml:space="preserve"> </w:t>
      </w:r>
      <w:r w:rsidR="00FC78E8">
        <w:t>А 4638</w:t>
      </w:r>
      <w:bookmarkStart w:id="0" w:name="_GoBack"/>
      <w:bookmarkEnd w:id="0"/>
      <w:r w:rsidRPr="00BE6E18">
        <w:t xml:space="preserve"> </w:t>
      </w:r>
      <w:r w:rsidR="004449FE" w:rsidRPr="004449FE">
        <w:t>Міністерства оборони України</w:t>
      </w:r>
      <w:r w:rsidRPr="00BE6E18">
        <w:t>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19F06BB3" w14:textId="77777777" w:rsidR="006529B2" w:rsidRDefault="006529B2" w:rsidP="006529B2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1AD125C6" w14:textId="77777777" w:rsidR="006529B2" w:rsidRDefault="006529B2" w:rsidP="006529B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4A2EE26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72618FE8" w:rsidR="00B60E1A" w:rsidRPr="00C97F5B" w:rsidRDefault="004940BA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9FE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8E8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BB0B9-E33F-4562-979A-8E211EF7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17258</TotalTime>
  <Pages>1</Pages>
  <Words>216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5143</cp:revision>
  <cp:lastPrinted>2024-05-06T06:16:00Z</cp:lastPrinted>
  <dcterms:created xsi:type="dcterms:W3CDTF">2022-09-20T07:00:00Z</dcterms:created>
  <dcterms:modified xsi:type="dcterms:W3CDTF">2025-09-05T07:15:00Z</dcterms:modified>
</cp:coreProperties>
</file>